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04B" w:rsidRDefault="00394E39">
      <w:r>
        <w:rPr>
          <w:noProof/>
          <w:lang w:val="en-US"/>
        </w:rPr>
        <w:drawing>
          <wp:inline distT="0" distB="0" distL="0" distR="0" wp14:anchorId="01C2BC4B" wp14:editId="0546D29D">
            <wp:extent cx="5731510" cy="741943"/>
            <wp:effectExtent l="0" t="0" r="2540" b="1270"/>
            <wp:docPr id="1" name="Рисунок 1" descr="XXVII Всероссийская научно-методическая конференция заведующих кафедрами маркетинга, рекламы, связей с общественностью и смежных дисцип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XVII Всероссийская научно-методическая конференция заведующих кафедрами маркетинга, рекламы, связей с общественностью и смежных дисципли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73" w:rsidRPr="00C04704" w:rsidRDefault="000E5D73" w:rsidP="00C04704">
      <w:pPr>
        <w:pStyle w:val="a3"/>
        <w:spacing w:before="240" w:beforeAutospacing="0" w:after="240" w:afterAutospacing="0"/>
        <w:jc w:val="both"/>
        <w:rPr>
          <w:color w:val="311D2D"/>
          <w:sz w:val="28"/>
          <w:szCs w:val="28"/>
          <w:lang w:val="ru-RU"/>
        </w:rPr>
      </w:pPr>
      <w:r w:rsidRPr="00C04704">
        <w:rPr>
          <w:color w:val="311D2D"/>
          <w:sz w:val="28"/>
          <w:szCs w:val="28"/>
          <w:lang w:val="ru-RU"/>
        </w:rPr>
        <w:t>В МГУ им.</w:t>
      </w:r>
      <w:r w:rsidR="00166A8B">
        <w:rPr>
          <w:color w:val="311D2D"/>
          <w:sz w:val="28"/>
          <w:szCs w:val="28"/>
          <w:lang w:val="ru-RU"/>
        </w:rPr>
        <w:t xml:space="preserve"> М.В</w:t>
      </w:r>
      <w:r w:rsidRPr="00C04704">
        <w:rPr>
          <w:color w:val="311D2D"/>
          <w:sz w:val="28"/>
          <w:szCs w:val="28"/>
          <w:lang w:val="ru-RU"/>
        </w:rPr>
        <w:t xml:space="preserve">. Ломоносова в очном формате </w:t>
      </w:r>
      <w:r w:rsidR="00166A8B" w:rsidRPr="00C04704">
        <w:rPr>
          <w:sz w:val="28"/>
          <w:szCs w:val="28"/>
          <w:lang w:val="ru-RU"/>
        </w:rPr>
        <w:t xml:space="preserve">27-29 апреля 2023 года </w:t>
      </w:r>
      <w:r w:rsidRPr="00C04704">
        <w:rPr>
          <w:color w:val="311D2D"/>
          <w:sz w:val="28"/>
          <w:szCs w:val="28"/>
          <w:lang w:val="ru-RU"/>
        </w:rPr>
        <w:t xml:space="preserve">прошла </w:t>
      </w:r>
      <w:r w:rsidRPr="00C04704">
        <w:rPr>
          <w:sz w:val="28"/>
          <w:szCs w:val="28"/>
          <w:lang w:val="ru-RU"/>
        </w:rPr>
        <w:t>ХХ</w:t>
      </w:r>
      <w:r w:rsidRPr="00C04704">
        <w:rPr>
          <w:sz w:val="28"/>
          <w:szCs w:val="28"/>
        </w:rPr>
        <w:t>VII</w:t>
      </w:r>
      <w:r w:rsidRPr="00C04704">
        <w:rPr>
          <w:sz w:val="28"/>
          <w:szCs w:val="28"/>
          <w:lang w:val="ru-RU"/>
        </w:rPr>
        <w:t xml:space="preserve"> Всероссийская научно-методическая конференция заведующих кафедрами маркетинга, рекламы, связей с общественностью и смежных направлений</w:t>
      </w:r>
    </w:p>
    <w:p w:rsidR="000E5D73" w:rsidRPr="00166A8B" w:rsidRDefault="000E5D73" w:rsidP="00C04704">
      <w:pPr>
        <w:pStyle w:val="a3"/>
        <w:spacing w:before="240" w:beforeAutospacing="0" w:after="240" w:afterAutospacing="0"/>
        <w:jc w:val="both"/>
        <w:rPr>
          <w:color w:val="311D2D"/>
          <w:sz w:val="28"/>
          <w:szCs w:val="28"/>
          <w:lang w:val="ru-RU"/>
        </w:rPr>
      </w:pPr>
      <w:r w:rsidRPr="00C04704">
        <w:rPr>
          <w:color w:val="311D2D"/>
          <w:sz w:val="28"/>
          <w:szCs w:val="28"/>
          <w:lang w:val="ru-RU"/>
        </w:rPr>
        <w:t>В</w:t>
      </w:r>
      <w:r w:rsidRPr="00C04704">
        <w:rPr>
          <w:color w:val="311D2D"/>
          <w:sz w:val="28"/>
          <w:szCs w:val="28"/>
        </w:rPr>
        <w:t> </w:t>
      </w:r>
      <w:r w:rsidRPr="00C04704">
        <w:rPr>
          <w:color w:val="311D2D"/>
          <w:sz w:val="28"/>
          <w:szCs w:val="28"/>
          <w:lang w:val="ru-RU"/>
        </w:rPr>
        <w:t>конференции ежегодно принимают участие не только заведующие профильными кафедрами/департаментами российских университетов, но и руководители рекламных агентств из</w:t>
      </w:r>
      <w:r w:rsidRPr="00C04704">
        <w:rPr>
          <w:color w:val="311D2D"/>
          <w:sz w:val="28"/>
          <w:szCs w:val="28"/>
        </w:rPr>
        <w:t> </w:t>
      </w:r>
      <w:r w:rsidRPr="00C04704">
        <w:rPr>
          <w:color w:val="311D2D"/>
          <w:sz w:val="28"/>
          <w:szCs w:val="28"/>
          <w:lang w:val="ru-RU"/>
        </w:rPr>
        <w:t>Москвы, регионов и</w:t>
      </w:r>
      <w:r w:rsidRPr="00C04704">
        <w:rPr>
          <w:color w:val="311D2D"/>
          <w:sz w:val="28"/>
          <w:szCs w:val="28"/>
        </w:rPr>
        <w:t> </w:t>
      </w:r>
      <w:r w:rsidRPr="00C04704">
        <w:rPr>
          <w:color w:val="311D2D"/>
          <w:sz w:val="28"/>
          <w:szCs w:val="28"/>
          <w:lang w:val="ru-RU"/>
        </w:rPr>
        <w:t xml:space="preserve">зарубежных </w:t>
      </w:r>
      <w:r w:rsidRPr="00166A8B">
        <w:rPr>
          <w:color w:val="311D2D"/>
          <w:sz w:val="28"/>
          <w:szCs w:val="28"/>
          <w:lang w:val="ru-RU"/>
        </w:rPr>
        <w:t>стран и</w:t>
      </w:r>
      <w:r w:rsidRPr="00166A8B">
        <w:rPr>
          <w:color w:val="311D2D"/>
          <w:sz w:val="28"/>
          <w:szCs w:val="28"/>
        </w:rPr>
        <w:t> </w:t>
      </w:r>
      <w:r w:rsidRPr="00166A8B">
        <w:rPr>
          <w:color w:val="311D2D"/>
          <w:sz w:val="28"/>
          <w:szCs w:val="28"/>
          <w:lang w:val="ru-RU"/>
        </w:rPr>
        <w:t>представители СМИ.</w:t>
      </w:r>
    </w:p>
    <w:p w:rsidR="00166A8B" w:rsidRPr="00166A8B" w:rsidRDefault="00166A8B" w:rsidP="00166A8B">
      <w:pPr>
        <w:pStyle w:val="a3"/>
        <w:spacing w:before="240" w:beforeAutospacing="0" w:after="240" w:afterAutospacing="0"/>
        <w:jc w:val="both"/>
        <w:rPr>
          <w:color w:val="311D2D"/>
          <w:sz w:val="28"/>
          <w:szCs w:val="28"/>
          <w:lang w:val="ru-RU"/>
        </w:rPr>
      </w:pPr>
      <w:r w:rsidRPr="00166A8B">
        <w:rPr>
          <w:sz w:val="28"/>
          <w:szCs w:val="28"/>
          <w:lang w:val="ru-RU"/>
        </w:rPr>
        <w:t xml:space="preserve">Руководитель конференции, заведующий кафедры рекламы и связей с общественностью факультета журналистики МГУ имени М. В. Ломоносова, д-р </w:t>
      </w:r>
      <w:proofErr w:type="spellStart"/>
      <w:r w:rsidRPr="00166A8B">
        <w:rPr>
          <w:sz w:val="28"/>
          <w:szCs w:val="28"/>
          <w:lang w:val="ru-RU"/>
        </w:rPr>
        <w:t>филол</w:t>
      </w:r>
      <w:proofErr w:type="spellEnd"/>
      <w:r w:rsidRPr="00166A8B">
        <w:rPr>
          <w:sz w:val="28"/>
          <w:szCs w:val="28"/>
          <w:lang w:val="ru-RU"/>
        </w:rPr>
        <w:t>. наук, профессор, Евстафьев В. А.</w:t>
      </w:r>
    </w:p>
    <w:p w:rsidR="00097393" w:rsidRDefault="000E5D73" w:rsidP="00C04704">
      <w:pPr>
        <w:pStyle w:val="a3"/>
        <w:spacing w:before="240" w:beforeAutospacing="0" w:after="240" w:afterAutospacing="0"/>
        <w:jc w:val="both"/>
        <w:rPr>
          <w:lang w:val="ru-RU"/>
        </w:rPr>
      </w:pPr>
      <w:r w:rsidRPr="00C04704">
        <w:rPr>
          <w:color w:val="311D2D"/>
          <w:sz w:val="28"/>
          <w:szCs w:val="28"/>
          <w:lang w:val="ru-RU"/>
        </w:rPr>
        <w:t>После Пленарного заседания, работало 5</w:t>
      </w:r>
      <w:r w:rsidRPr="00C04704">
        <w:rPr>
          <w:color w:val="311D2D"/>
          <w:sz w:val="28"/>
          <w:szCs w:val="28"/>
        </w:rPr>
        <w:t> </w:t>
      </w:r>
      <w:r w:rsidRPr="00C04704">
        <w:rPr>
          <w:color w:val="311D2D"/>
          <w:sz w:val="28"/>
          <w:szCs w:val="28"/>
          <w:lang w:val="ru-RU"/>
        </w:rPr>
        <w:t>секций: маркетинг, рекламная деятельность, связи с</w:t>
      </w:r>
      <w:r w:rsidRPr="00C04704">
        <w:rPr>
          <w:color w:val="311D2D"/>
          <w:sz w:val="28"/>
          <w:szCs w:val="28"/>
        </w:rPr>
        <w:t> </w:t>
      </w:r>
      <w:r w:rsidRPr="00C04704">
        <w:rPr>
          <w:color w:val="311D2D"/>
          <w:sz w:val="28"/>
          <w:szCs w:val="28"/>
          <w:lang w:val="ru-RU"/>
        </w:rPr>
        <w:t>общественностью, цифровые коммуникации и</w:t>
      </w:r>
      <w:r w:rsidRPr="00C04704">
        <w:rPr>
          <w:color w:val="311D2D"/>
          <w:sz w:val="28"/>
          <w:szCs w:val="28"/>
        </w:rPr>
        <w:t> </w:t>
      </w:r>
      <w:r w:rsidRPr="00C04704">
        <w:rPr>
          <w:color w:val="311D2D"/>
          <w:sz w:val="28"/>
          <w:szCs w:val="28"/>
          <w:lang w:val="ru-RU"/>
        </w:rPr>
        <w:t>креатив в</w:t>
      </w:r>
      <w:r w:rsidRPr="00C04704">
        <w:rPr>
          <w:color w:val="311D2D"/>
          <w:sz w:val="28"/>
          <w:szCs w:val="28"/>
        </w:rPr>
        <w:t> </w:t>
      </w:r>
      <w:r w:rsidRPr="00C04704">
        <w:rPr>
          <w:color w:val="311D2D"/>
          <w:sz w:val="28"/>
          <w:szCs w:val="28"/>
          <w:lang w:val="ru-RU"/>
        </w:rPr>
        <w:t>рекламе,</w:t>
      </w:r>
      <w:r w:rsidR="005018C4">
        <w:rPr>
          <w:color w:val="311D2D"/>
          <w:sz w:val="28"/>
          <w:szCs w:val="28"/>
          <w:lang w:val="ru-RU"/>
        </w:rPr>
        <w:t xml:space="preserve"> </w:t>
      </w:r>
      <w:r w:rsidRPr="00C04704">
        <w:rPr>
          <w:color w:val="311D2D"/>
          <w:sz w:val="28"/>
          <w:szCs w:val="28"/>
          <w:lang w:val="ru-RU"/>
        </w:rPr>
        <w:t xml:space="preserve">а </w:t>
      </w:r>
      <w:proofErr w:type="gramStart"/>
      <w:r w:rsidRPr="00C04704">
        <w:rPr>
          <w:color w:val="311D2D"/>
          <w:sz w:val="28"/>
          <w:szCs w:val="28"/>
          <w:lang w:val="ru-RU"/>
        </w:rPr>
        <w:t>так же</w:t>
      </w:r>
      <w:proofErr w:type="gramEnd"/>
      <w:r w:rsidRPr="00C04704">
        <w:rPr>
          <w:color w:val="311D2D"/>
          <w:sz w:val="28"/>
          <w:szCs w:val="28"/>
          <w:lang w:val="ru-RU"/>
        </w:rPr>
        <w:t xml:space="preserve"> круглые столы.</w:t>
      </w:r>
      <w:r w:rsidR="00CC0B7D" w:rsidRPr="00CC0B7D">
        <w:rPr>
          <w:lang w:val="ru-RU"/>
        </w:rPr>
        <w:t xml:space="preserve"> </w:t>
      </w:r>
    </w:p>
    <w:p w:rsidR="00097393" w:rsidRPr="00097393" w:rsidRDefault="00097393" w:rsidP="0009739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8"/>
          <w:szCs w:val="28"/>
        </w:rPr>
      </w:pPr>
      <w:r w:rsidRPr="00097393">
        <w:rPr>
          <w:rFonts w:ascii="BrutalBold" w:eastAsia="Times New Roman" w:hAnsi="BrutalBold" w:cs="Arial"/>
          <w:sz w:val="28"/>
          <w:szCs w:val="28"/>
        </w:rPr>
        <w:t>В рамках конференции состо</w:t>
      </w:r>
      <w:r w:rsidRPr="00645C92">
        <w:rPr>
          <w:rFonts w:eastAsia="Times New Roman" w:cs="Arial"/>
          <w:sz w:val="28"/>
          <w:szCs w:val="28"/>
        </w:rPr>
        <w:t>ялось</w:t>
      </w:r>
      <w:r w:rsidRPr="00097393">
        <w:rPr>
          <w:rFonts w:ascii="BrutalBold" w:eastAsia="Times New Roman" w:hAnsi="BrutalBold" w:cs="Arial"/>
          <w:sz w:val="28"/>
          <w:szCs w:val="28"/>
        </w:rPr>
        <w:t xml:space="preserve"> награждение победителей конкурсов:</w:t>
      </w:r>
    </w:p>
    <w:p w:rsidR="00097393" w:rsidRPr="00097393" w:rsidRDefault="00097393" w:rsidP="000973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97393">
        <w:rPr>
          <w:rFonts w:ascii="Times New Roman" w:eastAsia="Times New Roman" w:hAnsi="Times New Roman" w:cs="Times New Roman"/>
          <w:sz w:val="28"/>
          <w:szCs w:val="28"/>
        </w:rPr>
        <w:t>Лучшее учебное издание в области рекламы и связей с общественностью</w:t>
      </w:r>
    </w:p>
    <w:p w:rsidR="00097393" w:rsidRPr="00097393" w:rsidRDefault="00097393" w:rsidP="000973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97393">
        <w:rPr>
          <w:rFonts w:ascii="Times New Roman" w:eastAsia="Times New Roman" w:hAnsi="Times New Roman" w:cs="Times New Roman"/>
          <w:sz w:val="28"/>
          <w:szCs w:val="28"/>
        </w:rPr>
        <w:t>Лучшее учебное издание в области маркетинга</w:t>
      </w:r>
    </w:p>
    <w:p w:rsidR="00097393" w:rsidRPr="00097393" w:rsidRDefault="00097393" w:rsidP="0009739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097393">
        <w:rPr>
          <w:rFonts w:ascii="Times New Roman" w:eastAsia="Times New Roman" w:hAnsi="Times New Roman" w:cs="Times New Roman"/>
          <w:sz w:val="28"/>
          <w:szCs w:val="28"/>
        </w:rPr>
        <w:t>Лучшая кафедра российских ВУЗов, готовящих специалистов в сфере рекламы</w:t>
      </w:r>
    </w:p>
    <w:p w:rsidR="00645C92" w:rsidRPr="00645C92" w:rsidRDefault="00097393" w:rsidP="00A459B9">
      <w:pPr>
        <w:numPr>
          <w:ilvl w:val="0"/>
          <w:numId w:val="2"/>
        </w:numPr>
        <w:shd w:val="clear" w:color="auto" w:fill="FFFFFF"/>
        <w:spacing w:before="240" w:after="240" w:line="240" w:lineRule="auto"/>
        <w:ind w:left="0"/>
        <w:jc w:val="both"/>
        <w:rPr>
          <w:color w:val="311D2D"/>
          <w:sz w:val="28"/>
          <w:szCs w:val="28"/>
        </w:rPr>
      </w:pPr>
      <w:r w:rsidRPr="00097393">
        <w:rPr>
          <w:rFonts w:ascii="Times New Roman" w:eastAsia="Times New Roman" w:hAnsi="Times New Roman" w:cs="Times New Roman"/>
          <w:sz w:val="28"/>
          <w:szCs w:val="28"/>
        </w:rPr>
        <w:t>Лучшая кафедра российских ВУЗов, готовящих специалистов в сфере маркетинга</w:t>
      </w:r>
      <w:r w:rsidR="00645C92" w:rsidRPr="00645C9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5D73" w:rsidRPr="00645C92" w:rsidRDefault="00CC0B7D" w:rsidP="00645C92">
      <w:pPr>
        <w:shd w:val="clear" w:color="auto" w:fill="FFFFFF"/>
        <w:spacing w:before="240" w:after="240" w:line="240" w:lineRule="auto"/>
        <w:jc w:val="both"/>
        <w:rPr>
          <w:color w:val="311D2D"/>
          <w:sz w:val="28"/>
          <w:szCs w:val="28"/>
        </w:rPr>
      </w:pPr>
      <w:r w:rsidRPr="00645C92">
        <w:rPr>
          <w:sz w:val="28"/>
          <w:szCs w:val="28"/>
        </w:rPr>
        <w:t xml:space="preserve">В завершение форума состоялся показ фильма </w:t>
      </w:r>
      <w:proofErr w:type="spellStart"/>
      <w:r w:rsidRPr="00645C92">
        <w:rPr>
          <w:sz w:val="28"/>
          <w:szCs w:val="28"/>
        </w:rPr>
        <w:t>Эйдинова</w:t>
      </w:r>
      <w:proofErr w:type="spellEnd"/>
      <w:r w:rsidRPr="00645C92">
        <w:rPr>
          <w:sz w:val="28"/>
          <w:szCs w:val="28"/>
        </w:rPr>
        <w:t xml:space="preserve"> М.И. «Дизайн и пропаганда в классическом советском кинематографе».</w:t>
      </w:r>
    </w:p>
    <w:p w:rsidR="000E5D73" w:rsidRPr="00C04704" w:rsidRDefault="000E5D73" w:rsidP="00C04704">
      <w:pPr>
        <w:pStyle w:val="msonormalmrcssattr"/>
        <w:shd w:val="clear" w:color="auto" w:fill="FFFFFF"/>
        <w:spacing w:after="240" w:afterAutospacing="0"/>
        <w:jc w:val="both"/>
        <w:rPr>
          <w:sz w:val="28"/>
          <w:szCs w:val="28"/>
          <w:lang w:val="ru-RU"/>
        </w:rPr>
      </w:pPr>
      <w:r w:rsidRPr="00143708">
        <w:rPr>
          <w:b/>
          <w:sz w:val="28"/>
          <w:szCs w:val="28"/>
          <w:lang w:val="ru-RU"/>
        </w:rPr>
        <w:t xml:space="preserve">Профессор </w:t>
      </w:r>
      <w:proofErr w:type="spellStart"/>
      <w:r w:rsidRPr="00143708">
        <w:rPr>
          <w:b/>
          <w:sz w:val="28"/>
          <w:szCs w:val="28"/>
          <w:lang w:val="ru-RU"/>
        </w:rPr>
        <w:t>ОмГА</w:t>
      </w:r>
      <w:proofErr w:type="spellEnd"/>
      <w:r w:rsidRPr="00143708">
        <w:rPr>
          <w:b/>
          <w:sz w:val="28"/>
          <w:szCs w:val="28"/>
          <w:lang w:val="ru-RU"/>
        </w:rPr>
        <w:t xml:space="preserve"> </w:t>
      </w:r>
      <w:proofErr w:type="spellStart"/>
      <w:r w:rsidR="00143708" w:rsidRPr="00143708">
        <w:rPr>
          <w:b/>
          <w:sz w:val="28"/>
          <w:szCs w:val="28"/>
          <w:lang w:val="ru-RU"/>
        </w:rPr>
        <w:t>Патласов</w:t>
      </w:r>
      <w:proofErr w:type="spellEnd"/>
      <w:r w:rsidR="00143708" w:rsidRPr="00143708">
        <w:rPr>
          <w:b/>
          <w:sz w:val="28"/>
          <w:szCs w:val="28"/>
          <w:lang w:val="ru-RU"/>
        </w:rPr>
        <w:t xml:space="preserve"> О.Ю.</w:t>
      </w:r>
      <w:r w:rsidR="00143708">
        <w:rPr>
          <w:sz w:val="28"/>
          <w:szCs w:val="28"/>
          <w:lang w:val="ru-RU"/>
        </w:rPr>
        <w:t xml:space="preserve"> </w:t>
      </w:r>
      <w:r w:rsidRPr="00C04704">
        <w:rPr>
          <w:sz w:val="28"/>
          <w:szCs w:val="28"/>
          <w:lang w:val="ru-RU"/>
        </w:rPr>
        <w:t xml:space="preserve">выступил с докладом «Оценка стоимости бренда работодателя» на </w:t>
      </w:r>
      <w:r w:rsidRPr="00C04704">
        <w:rPr>
          <w:sz w:val="28"/>
          <w:szCs w:val="28"/>
        </w:rPr>
        <w:t>XXVII </w:t>
      </w:r>
      <w:r w:rsidRPr="00C04704">
        <w:rPr>
          <w:sz w:val="28"/>
          <w:szCs w:val="28"/>
          <w:lang w:val="ru-RU"/>
        </w:rPr>
        <w:t>Всероссийской конференции заведующих кафедрами маркетинга, рекламы, связей с общественностью и смежных дисциплин, которая пройдет 27-29 апреля 2023 го</w:t>
      </w:r>
      <w:r w:rsidR="001D149C">
        <w:rPr>
          <w:sz w:val="28"/>
          <w:szCs w:val="28"/>
          <w:lang w:val="ru-RU"/>
        </w:rPr>
        <w:t>да</w:t>
      </w:r>
      <w:r w:rsidRPr="00C04704">
        <w:rPr>
          <w:sz w:val="28"/>
          <w:szCs w:val="28"/>
          <w:lang w:val="ru-RU"/>
        </w:rPr>
        <w:t xml:space="preserve">, МГУ. </w:t>
      </w:r>
      <w:r w:rsidRPr="00C04704">
        <w:rPr>
          <w:color w:val="FF0000"/>
          <w:sz w:val="28"/>
          <w:szCs w:val="28"/>
          <w:lang w:val="ru-RU"/>
        </w:rPr>
        <w:t xml:space="preserve">(Программа). </w:t>
      </w:r>
      <w:r w:rsidR="00252B3E">
        <w:rPr>
          <w:color w:val="FF0000"/>
          <w:sz w:val="28"/>
          <w:szCs w:val="28"/>
          <w:lang w:val="ru-RU"/>
        </w:rPr>
        <w:t>(Сертификат участника)</w:t>
      </w:r>
      <w:bookmarkStart w:id="0" w:name="_GoBack"/>
      <w:bookmarkEnd w:id="0"/>
    </w:p>
    <w:p w:rsidR="000E5D73" w:rsidRDefault="00EE0653" w:rsidP="00C04704">
      <w:pPr>
        <w:jc w:val="both"/>
        <w:rPr>
          <w:rFonts w:ascii="Times New Roman" w:hAnsi="Times New Roman" w:cs="Times New Roman"/>
          <w:color w:val="2C2D2E"/>
          <w:sz w:val="28"/>
          <w:szCs w:val="28"/>
        </w:rPr>
      </w:pPr>
      <w:r w:rsidRPr="00C04704">
        <w:rPr>
          <w:rFonts w:ascii="Times New Roman" w:hAnsi="Times New Roman" w:cs="Times New Roman"/>
          <w:sz w:val="28"/>
          <w:szCs w:val="28"/>
        </w:rPr>
        <w:t>Сборник конференции опубликован к открытию</w:t>
      </w:r>
      <w:r w:rsidR="00E63D7A">
        <w:rPr>
          <w:rFonts w:ascii="Times New Roman" w:hAnsi="Times New Roman" w:cs="Times New Roman"/>
          <w:sz w:val="28"/>
          <w:szCs w:val="28"/>
        </w:rPr>
        <w:t xml:space="preserve"> форума</w:t>
      </w:r>
      <w:r w:rsidRPr="00C04704">
        <w:rPr>
          <w:rFonts w:ascii="Times New Roman" w:hAnsi="Times New Roman" w:cs="Times New Roman"/>
          <w:sz w:val="28"/>
          <w:szCs w:val="28"/>
        </w:rPr>
        <w:t>.</w:t>
      </w:r>
      <w:r w:rsidR="000E5D73" w:rsidRPr="00C04704">
        <w:rPr>
          <w:rFonts w:ascii="Times New Roman" w:hAnsi="Times New Roman" w:cs="Times New Roman"/>
          <w:sz w:val="28"/>
          <w:szCs w:val="28"/>
        </w:rPr>
        <w:t xml:space="preserve"> См.: </w:t>
      </w:r>
      <w:proofErr w:type="spellStart"/>
      <w:r w:rsidR="000E5D73" w:rsidRPr="00C04704">
        <w:rPr>
          <w:rFonts w:ascii="Times New Roman" w:hAnsi="Times New Roman" w:cs="Times New Roman"/>
          <w:color w:val="444444"/>
          <w:sz w:val="28"/>
          <w:szCs w:val="28"/>
        </w:rPr>
        <w:t>Патласов</w:t>
      </w:r>
      <w:proofErr w:type="spellEnd"/>
      <w:r w:rsidR="000E5D73" w:rsidRPr="00C04704">
        <w:rPr>
          <w:rFonts w:ascii="Times New Roman" w:hAnsi="Times New Roman" w:cs="Times New Roman"/>
          <w:color w:val="444444"/>
          <w:sz w:val="28"/>
          <w:szCs w:val="28"/>
        </w:rPr>
        <w:t xml:space="preserve"> О.Ю. </w:t>
      </w:r>
      <w:r w:rsidR="000E5D73" w:rsidRPr="00C04704">
        <w:rPr>
          <w:rFonts w:ascii="Times New Roman" w:hAnsi="Times New Roman" w:cs="Times New Roman"/>
          <w:sz w:val="28"/>
          <w:szCs w:val="28"/>
        </w:rPr>
        <w:t xml:space="preserve">Оценка стоимости бренда работодателя ХХVII Всероссийская научно-методическая конференция заведующих кафедрами маркетинга, </w:t>
      </w:r>
      <w:r w:rsidR="000E5D73" w:rsidRPr="00C04704">
        <w:rPr>
          <w:rFonts w:ascii="Times New Roman" w:hAnsi="Times New Roman" w:cs="Times New Roman"/>
          <w:sz w:val="28"/>
          <w:szCs w:val="28"/>
        </w:rPr>
        <w:lastRenderedPageBreak/>
        <w:t xml:space="preserve">рекламы, связей с общественностью и смежных направлений по теме «Стратегические коммуникации: теория и практика» / Сборник материалов: под общ. ред. Евстафьева В.А. 2023 — 288 с. </w:t>
      </w:r>
      <w:r w:rsidR="000E5D73" w:rsidRPr="00C04704">
        <w:rPr>
          <w:rFonts w:ascii="Times New Roman" w:hAnsi="Times New Roman" w:cs="Times New Roman"/>
          <w:color w:val="2C2D2E"/>
          <w:sz w:val="28"/>
          <w:szCs w:val="28"/>
        </w:rPr>
        <w:t>С. 195-201.</w:t>
      </w:r>
      <w:r w:rsidR="00027C34" w:rsidRPr="00027C34">
        <w:t xml:space="preserve"> </w:t>
      </w:r>
      <w:hyperlink r:id="rId6" w:history="1">
        <w:r w:rsidR="00027C34" w:rsidRPr="000A09F2">
          <w:rPr>
            <w:rStyle w:val="a5"/>
            <w:rFonts w:ascii="Times New Roman" w:hAnsi="Times New Roman" w:cs="Times New Roman"/>
            <w:sz w:val="28"/>
            <w:szCs w:val="28"/>
          </w:rPr>
          <w:t>https://www.akarussia.ru/files/AKAR_2023_9пт.pdf</w:t>
        </w:r>
      </w:hyperlink>
    </w:p>
    <w:p w:rsidR="00027C34" w:rsidRPr="00C04704" w:rsidRDefault="00027C34" w:rsidP="00C04704">
      <w:pPr>
        <w:jc w:val="both"/>
        <w:rPr>
          <w:rFonts w:ascii="Times New Roman" w:hAnsi="Times New Roman" w:cs="Times New Roman"/>
          <w:color w:val="2C2D2E"/>
          <w:sz w:val="28"/>
          <w:szCs w:val="28"/>
        </w:rPr>
      </w:pPr>
    </w:p>
    <w:p w:rsidR="000E5D73" w:rsidRDefault="000824A3" w:rsidP="000824A3">
      <w:pPr>
        <w:jc w:val="center"/>
      </w:pPr>
      <w:r w:rsidRPr="000824A3">
        <w:rPr>
          <w:noProof/>
          <w:lang w:val="en-US"/>
        </w:rPr>
        <w:drawing>
          <wp:inline distT="0" distB="0" distL="0" distR="0">
            <wp:extent cx="4611132" cy="6918960"/>
            <wp:effectExtent l="0" t="0" r="0" b="0"/>
            <wp:docPr id="3" name="Рисунок 3" descr="C:\Users\Admin\Downloads\IMG_42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423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14" cy="69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D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talBold">
    <w:panose1 w:val="00000000000000000000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567078"/>
    <w:multiLevelType w:val="hybridMultilevel"/>
    <w:tmpl w:val="6E3080CA"/>
    <w:lvl w:ilvl="0" w:tplc="9FAE7F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4444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304AD"/>
    <w:multiLevelType w:val="multilevel"/>
    <w:tmpl w:val="2146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D6E"/>
    <w:rsid w:val="00027C34"/>
    <w:rsid w:val="000824A3"/>
    <w:rsid w:val="00097393"/>
    <w:rsid w:val="000E5D73"/>
    <w:rsid w:val="00143708"/>
    <w:rsid w:val="001660DA"/>
    <w:rsid w:val="00166A8B"/>
    <w:rsid w:val="001D149C"/>
    <w:rsid w:val="00252B3E"/>
    <w:rsid w:val="002619FD"/>
    <w:rsid w:val="0026704B"/>
    <w:rsid w:val="00394E39"/>
    <w:rsid w:val="005018C4"/>
    <w:rsid w:val="00645C92"/>
    <w:rsid w:val="00706D6E"/>
    <w:rsid w:val="00C04704"/>
    <w:rsid w:val="00CC0B7D"/>
    <w:rsid w:val="00E63D7A"/>
    <w:rsid w:val="00EE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11736"/>
  <w15:chartTrackingRefBased/>
  <w15:docId w15:val="{4A3A2D24-58E0-44DA-A9C3-D74321684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1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msonormalmrcssattr">
    <w:name w:val="msonormal_mr_css_attr"/>
    <w:basedOn w:val="a"/>
    <w:rsid w:val="000E5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a4">
    <w:name w:val="Strong"/>
    <w:basedOn w:val="a0"/>
    <w:uiPriority w:val="22"/>
    <w:qFormat/>
    <w:rsid w:val="000E5D73"/>
    <w:rPr>
      <w:b/>
      <w:bCs/>
    </w:rPr>
  </w:style>
  <w:style w:type="character" w:styleId="a5">
    <w:name w:val="Hyperlink"/>
    <w:basedOn w:val="a0"/>
    <w:uiPriority w:val="99"/>
    <w:unhideWhenUsed/>
    <w:rsid w:val="00027C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akarussia.ru/files/AKAR_2023_9&#1087;&#1090;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2023-04-28T05:41:00Z</dcterms:created>
  <dcterms:modified xsi:type="dcterms:W3CDTF">2023-05-11T06:49:00Z</dcterms:modified>
</cp:coreProperties>
</file>