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DA2FE0" w:rsidP="0003223A">
      <w:pPr>
        <w:jc w:val="center"/>
        <w:rPr>
          <w:b/>
          <w:color w:val="000000"/>
        </w:rPr>
      </w:pPr>
      <w:r w:rsidRPr="00DA2FE0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DA2FE0" w:rsidP="0003223A">
      <w:pPr>
        <w:autoSpaceDN w:val="0"/>
        <w:adjustRightInd w:val="0"/>
      </w:pPr>
      <w:r w:rsidRPr="00DA2FE0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377C2A" w:rsidP="00AF2D07">
            <w:pPr>
              <w:rPr>
                <w:b/>
                <w:bCs/>
                <w:sz w:val="28"/>
                <w:szCs w:val="28"/>
              </w:rPr>
            </w:pPr>
            <w:r w:rsidRPr="00377C2A">
              <w:rPr>
                <w:b/>
                <w:bCs/>
                <w:sz w:val="28"/>
                <w:szCs w:val="28"/>
              </w:rPr>
              <w:t>44.04.02 Психолого-педагогическое образование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377C2A" w:rsidP="00AF2D07">
            <w:pPr>
              <w:rPr>
                <w:b/>
                <w:bCs/>
              </w:rPr>
            </w:pPr>
            <w:r w:rsidRPr="00377C2A">
              <w:rPr>
                <w:b/>
                <w:bCs/>
              </w:rPr>
              <w:t>Педагогика и психология образования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63E36">
              <w:rPr>
                <w:i/>
                <w:sz w:val="22"/>
                <w:szCs w:val="22"/>
              </w:rPr>
              <w:t>б</w:t>
            </w:r>
            <w:r w:rsidRPr="00763E36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377C2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37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377C2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Философия образования и науки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377C2A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377C2A" w:rsidP="00763E36">
            <w:pPr>
              <w:tabs>
                <w:tab w:val="left" w:pos="2160"/>
              </w:tabs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Социальная психология образования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377C2A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Современные педагогические концепции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377C2A" w:rsidP="00377C2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Организация психолого-педагогической службы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37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377C2A" w:rsidRPr="00DE40A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Проектирование в деятельности психолога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DE40A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377C2A" w:rsidP="00377C2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Математические методы в педагогике и психологии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377C2A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Проектирование в деятельности психолога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377C2A" w:rsidP="00F30A0C">
            <w:pPr>
              <w:jc w:val="both"/>
              <w:rPr>
                <w:i/>
                <w:sz w:val="22"/>
                <w:szCs w:val="22"/>
              </w:rPr>
            </w:pPr>
            <w:r w:rsidRPr="00377C2A">
              <w:rPr>
                <w:i/>
                <w:sz w:val="22"/>
                <w:szCs w:val="22"/>
              </w:rPr>
              <w:t>Технологии работы психолога с различными возрастными группами</w:t>
            </w:r>
          </w:p>
        </w:tc>
        <w:tc>
          <w:tcPr>
            <w:tcW w:w="1554" w:type="dxa"/>
            <w:shd w:val="clear" w:color="auto" w:fill="auto"/>
          </w:tcPr>
          <w:p w:rsidR="00377C2A" w:rsidRDefault="00377C2A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  <w:p w:rsidR="00377C2A" w:rsidRDefault="00377C2A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курсовая </w:t>
            </w:r>
          </w:p>
          <w:p w:rsidR="00377C2A" w:rsidRPr="00D60A18" w:rsidRDefault="00377C2A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377C2A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Психология инклюзивного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6677EF" w:rsidRDefault="00377C2A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377C2A" w:rsidRPr="00377C2A" w:rsidRDefault="00377C2A" w:rsidP="00FA55D3">
            <w:pPr>
              <w:rPr>
                <w:i/>
                <w:sz w:val="22"/>
                <w:szCs w:val="22"/>
              </w:rPr>
            </w:pPr>
            <w:r w:rsidRPr="00377C2A">
              <w:rPr>
                <w:i/>
                <w:sz w:val="22"/>
                <w:szCs w:val="22"/>
              </w:rPr>
              <w:t>Психологическое консультирование в  деятельности психол</w:t>
            </w:r>
            <w:r w:rsidRPr="00377C2A">
              <w:rPr>
                <w:i/>
                <w:sz w:val="22"/>
                <w:szCs w:val="22"/>
              </w:rPr>
              <w:t>о</w:t>
            </w:r>
            <w:r w:rsidRPr="00377C2A">
              <w:rPr>
                <w:i/>
                <w:sz w:val="22"/>
                <w:szCs w:val="22"/>
              </w:rPr>
              <w:t>га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8E1DB7" w:rsidRDefault="00377C2A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377C2A" w:rsidRPr="008E1DB7" w:rsidRDefault="00377C2A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77C2A" w:rsidRPr="008E1DB7" w:rsidRDefault="00377C2A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377C2A" w:rsidRPr="008E1DB7" w:rsidRDefault="00377C2A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77C2A" w:rsidRPr="008E1DB7" w:rsidRDefault="00377C2A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</w:t>
      </w:r>
      <w:r w:rsidR="0008644D">
        <w:t>______</w:t>
      </w:r>
      <w:r w:rsidR="003F6D0C">
        <w:t>______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AF2D07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377C2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E1DB7" w:rsidRDefault="00377C2A" w:rsidP="00763E36">
            <w:pPr>
              <w:rPr>
                <w:b/>
                <w:sz w:val="22"/>
                <w:szCs w:val="22"/>
              </w:rPr>
            </w:pPr>
            <w:r w:rsidRPr="00377C2A">
              <w:rPr>
                <w:b/>
                <w:sz w:val="22"/>
                <w:szCs w:val="22"/>
              </w:rPr>
              <w:t>Учебная практика (практика по получению первичных профессиональных умений и навыков). Способы пр</w:t>
            </w:r>
            <w:r w:rsidRPr="00377C2A">
              <w:rPr>
                <w:b/>
                <w:sz w:val="22"/>
                <w:szCs w:val="22"/>
              </w:rPr>
              <w:t>о</w:t>
            </w:r>
            <w:r w:rsidRPr="00377C2A">
              <w:rPr>
                <w:b/>
                <w:sz w:val="22"/>
                <w:szCs w:val="22"/>
              </w:rPr>
              <w:t xml:space="preserve">ведения: </w:t>
            </w:r>
            <w:proofErr w:type="gramStart"/>
            <w:r w:rsidRPr="00377C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377C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377C2A" w:rsidP="00C70F33">
            <w:pPr>
              <w:rPr>
                <w:b/>
                <w:sz w:val="22"/>
                <w:szCs w:val="22"/>
              </w:rPr>
            </w:pPr>
            <w:r w:rsidRPr="00377C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377C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377C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 w:rsidTr="00377C2A">
        <w:trPr>
          <w:trHeight w:val="61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377C2A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Психолого-педагогическая диагностика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377C2A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Психолого-педагогическая коррекция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377C2A" w:rsidP="007E258B">
            <w:pPr>
              <w:jc w:val="both"/>
              <w:rPr>
                <w:i/>
                <w:sz w:val="22"/>
                <w:szCs w:val="22"/>
              </w:rPr>
            </w:pPr>
            <w:r w:rsidRPr="00377C2A">
              <w:rPr>
                <w:i/>
                <w:sz w:val="22"/>
                <w:szCs w:val="22"/>
              </w:rPr>
              <w:t>Психолого-педагогическое сопровождение профессионального самоопределения личности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377C2A" w:rsidP="007E258B">
            <w:pPr>
              <w:jc w:val="both"/>
              <w:rPr>
                <w:i/>
                <w:sz w:val="22"/>
                <w:szCs w:val="22"/>
              </w:rPr>
            </w:pPr>
            <w:r w:rsidRPr="00377C2A">
              <w:rPr>
                <w:i/>
                <w:sz w:val="22"/>
                <w:szCs w:val="22"/>
              </w:rPr>
              <w:t>Психология управления педагогическим коллективом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377C2A">
              <w:rPr>
                <w:i/>
                <w:sz w:val="22"/>
                <w:szCs w:val="22"/>
              </w:rPr>
              <w:t>Псих</w:t>
            </w:r>
            <w:r w:rsidRPr="00377C2A">
              <w:rPr>
                <w:i/>
                <w:sz w:val="22"/>
                <w:szCs w:val="22"/>
              </w:rPr>
              <w:t>о</w:t>
            </w:r>
            <w:r w:rsidRPr="00377C2A">
              <w:rPr>
                <w:i/>
                <w:sz w:val="22"/>
                <w:szCs w:val="22"/>
              </w:rPr>
              <w:t>логическое сопровождение деятельности руководителя обр</w:t>
            </w:r>
            <w:r w:rsidRPr="00377C2A">
              <w:rPr>
                <w:i/>
                <w:sz w:val="22"/>
                <w:szCs w:val="22"/>
              </w:rPr>
              <w:t>а</w:t>
            </w:r>
            <w:r w:rsidRPr="00377C2A">
              <w:rPr>
                <w:i/>
                <w:sz w:val="22"/>
                <w:szCs w:val="22"/>
              </w:rPr>
              <w:t>зовательной организации</w:t>
            </w:r>
          </w:p>
        </w:tc>
        <w:tc>
          <w:tcPr>
            <w:tcW w:w="1620" w:type="dxa"/>
            <w:shd w:val="clear" w:color="auto" w:fill="auto"/>
          </w:tcPr>
          <w:p w:rsidR="00455132" w:rsidRPr="008E1DB7" w:rsidRDefault="00377C2A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E62F0A">
        <w:trPr>
          <w:trHeight w:val="27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FA55D3" w:rsidP="007E25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A55D3" w:rsidRPr="008E1DB7" w:rsidRDefault="00FA55D3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377C2A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377C2A">
              <w:rPr>
                <w:i/>
                <w:sz w:val="22"/>
                <w:szCs w:val="22"/>
              </w:rPr>
              <w:t>Психология труда и профессионального развития педагога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377C2A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377C2A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377C2A">
              <w:rPr>
                <w:i/>
                <w:sz w:val="22"/>
                <w:szCs w:val="22"/>
              </w:rPr>
              <w:t>Экспертная деятельность психолога образования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377C2A">
              <w:rPr>
                <w:i/>
                <w:sz w:val="22"/>
                <w:szCs w:val="22"/>
              </w:rPr>
              <w:t>Организ</w:t>
            </w:r>
            <w:r w:rsidRPr="00377C2A">
              <w:rPr>
                <w:i/>
                <w:sz w:val="22"/>
                <w:szCs w:val="22"/>
              </w:rPr>
              <w:t>а</w:t>
            </w:r>
            <w:r w:rsidRPr="00377C2A">
              <w:rPr>
                <w:i/>
                <w:sz w:val="22"/>
                <w:szCs w:val="22"/>
              </w:rPr>
              <w:t>ция и проведение тренингов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377C2A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377C2A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377C2A">
              <w:rPr>
                <w:i/>
                <w:sz w:val="22"/>
                <w:szCs w:val="22"/>
              </w:rPr>
              <w:t>Информационные и коммуникационные технологии в де</w:t>
            </w:r>
            <w:r w:rsidRPr="00377C2A">
              <w:rPr>
                <w:i/>
                <w:sz w:val="22"/>
                <w:szCs w:val="22"/>
              </w:rPr>
              <w:t>я</w:t>
            </w:r>
            <w:r w:rsidRPr="00377C2A">
              <w:rPr>
                <w:i/>
                <w:sz w:val="22"/>
                <w:szCs w:val="22"/>
              </w:rPr>
              <w:t>тельности психолога образования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377C2A">
              <w:rPr>
                <w:i/>
                <w:sz w:val="22"/>
                <w:szCs w:val="22"/>
              </w:rPr>
              <w:t>Семейная психология и семейное консультирование</w:t>
            </w:r>
          </w:p>
        </w:tc>
        <w:tc>
          <w:tcPr>
            <w:tcW w:w="1620" w:type="dxa"/>
            <w:shd w:val="clear" w:color="auto" w:fill="auto"/>
          </w:tcPr>
          <w:p w:rsidR="00A868A1" w:rsidRPr="00455132" w:rsidRDefault="00377C2A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377C2A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377C2A">
              <w:rPr>
                <w:i/>
                <w:sz w:val="22"/>
                <w:szCs w:val="22"/>
              </w:rPr>
              <w:t>Психология профессионального общения в образовании (с практикумом)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377C2A">
              <w:rPr>
                <w:i/>
                <w:sz w:val="22"/>
                <w:szCs w:val="22"/>
              </w:rPr>
              <w:t>Конфликтология</w:t>
            </w:r>
            <w:proofErr w:type="spellEnd"/>
            <w:r w:rsidRPr="00377C2A">
              <w:rPr>
                <w:i/>
                <w:sz w:val="22"/>
                <w:szCs w:val="22"/>
              </w:rPr>
              <w:t xml:space="preserve"> в образовании (с практик</w:t>
            </w:r>
            <w:r w:rsidRPr="00377C2A">
              <w:rPr>
                <w:i/>
                <w:sz w:val="22"/>
                <w:szCs w:val="22"/>
              </w:rPr>
              <w:t>у</w:t>
            </w:r>
            <w:r w:rsidRPr="00377C2A">
              <w:rPr>
                <w:i/>
                <w:sz w:val="22"/>
                <w:szCs w:val="22"/>
              </w:rPr>
              <w:t>мом)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377C2A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377C2A" w:rsidP="00377C2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77C2A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377C2A">
              <w:rPr>
                <w:sz w:val="22"/>
                <w:szCs w:val="22"/>
              </w:rPr>
              <w:t>стационарная</w:t>
            </w:r>
            <w:proofErr w:type="gramEnd"/>
            <w:r w:rsidRPr="00377C2A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377C2A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DB722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DB7221" w:rsidP="00C70F33">
            <w:pPr>
              <w:rPr>
                <w:sz w:val="22"/>
                <w:szCs w:val="22"/>
              </w:rPr>
            </w:pPr>
            <w:r w:rsidRPr="00DB7221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DB7221">
              <w:rPr>
                <w:sz w:val="22"/>
                <w:szCs w:val="22"/>
              </w:rPr>
              <w:t>о</w:t>
            </w:r>
            <w:r w:rsidRPr="00DB7221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DB7221">
              <w:rPr>
                <w:sz w:val="22"/>
                <w:szCs w:val="22"/>
              </w:rPr>
              <w:t>я</w:t>
            </w:r>
            <w:r w:rsidRPr="00DB7221">
              <w:rPr>
                <w:sz w:val="22"/>
                <w:szCs w:val="22"/>
              </w:rPr>
              <w:t xml:space="preserve">тельности). Способы проведения: </w:t>
            </w:r>
            <w:proofErr w:type="gramStart"/>
            <w:r w:rsidRPr="00DB7221">
              <w:rPr>
                <w:sz w:val="22"/>
                <w:szCs w:val="22"/>
              </w:rPr>
              <w:t>стационарная</w:t>
            </w:r>
            <w:proofErr w:type="gramEnd"/>
            <w:r w:rsidRPr="00DB722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DB722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DB7221" w:rsidP="00C70F33">
            <w:pPr>
              <w:rPr>
                <w:sz w:val="22"/>
                <w:szCs w:val="22"/>
              </w:rPr>
            </w:pPr>
            <w:r w:rsidRPr="00DB7221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DB7221">
              <w:rPr>
                <w:sz w:val="22"/>
                <w:szCs w:val="22"/>
              </w:rPr>
              <w:t>стационарная</w:t>
            </w:r>
            <w:proofErr w:type="gramEnd"/>
            <w:r w:rsidRPr="00DB722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455132" w:rsidRDefault="00DB722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08644D" w:rsidRDefault="0008644D" w:rsidP="00E71594">
      <w:pPr>
        <w:ind w:firstLine="709"/>
        <w:jc w:val="both"/>
      </w:pPr>
    </w:p>
    <w:p w:rsidR="0008644D" w:rsidRDefault="0008644D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</w:t>
      </w:r>
      <w:r w:rsidR="0008644D">
        <w:t>__________________________________________________________________________________________________________________________________________________________________________</w:t>
      </w:r>
      <w:r w:rsidRPr="00251FD8">
        <w:t>_</w:t>
      </w:r>
    </w:p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08644D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lastRenderedPageBreak/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</w:t>
      </w:r>
      <w:r w:rsidR="0008644D">
        <w:t>_______</w:t>
      </w:r>
      <w:r w:rsidRPr="00251FD8">
        <w:t>_________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</w:t>
      </w:r>
      <w:r w:rsidR="0008644D">
        <w:t>_______________________________</w:t>
      </w:r>
    </w:p>
    <w:p w:rsidR="0008644D" w:rsidRPr="00251FD8" w:rsidRDefault="0008644D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08644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</w:t>
      </w:r>
      <w:r w:rsidRPr="00251FD8">
        <w:lastRenderedPageBreak/>
        <w:t>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08644D" w:rsidRDefault="000864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2A" w:rsidRDefault="00377C2A">
      <w:r>
        <w:separator/>
      </w:r>
    </w:p>
  </w:endnote>
  <w:endnote w:type="continuationSeparator" w:id="0">
    <w:p w:rsidR="00377C2A" w:rsidRDefault="0037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2A" w:rsidRDefault="00DA2FE0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7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C2A" w:rsidRDefault="00377C2A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2A" w:rsidRDefault="00DA2FE0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7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44D">
      <w:rPr>
        <w:rStyle w:val="a5"/>
        <w:noProof/>
      </w:rPr>
      <w:t>8</w:t>
    </w:r>
    <w:r>
      <w:rPr>
        <w:rStyle w:val="a5"/>
      </w:rPr>
      <w:fldChar w:fldCharType="end"/>
    </w:r>
  </w:p>
  <w:p w:rsidR="00377C2A" w:rsidRDefault="00377C2A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2A" w:rsidRDefault="00377C2A">
      <w:r>
        <w:separator/>
      </w:r>
    </w:p>
  </w:footnote>
  <w:footnote w:type="continuationSeparator" w:id="0">
    <w:p w:rsidR="00377C2A" w:rsidRDefault="00377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8644D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B376A"/>
    <w:rsid w:val="001D6DCA"/>
    <w:rsid w:val="001E1D23"/>
    <w:rsid w:val="001E2A2D"/>
    <w:rsid w:val="001E43F8"/>
    <w:rsid w:val="001F59CB"/>
    <w:rsid w:val="0020232D"/>
    <w:rsid w:val="00202603"/>
    <w:rsid w:val="0020459F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77C2A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52B7"/>
    <w:rsid w:val="004C0748"/>
    <w:rsid w:val="004E24A7"/>
    <w:rsid w:val="00515A05"/>
    <w:rsid w:val="0052140B"/>
    <w:rsid w:val="00535977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20EAA"/>
    <w:rsid w:val="00737773"/>
    <w:rsid w:val="00750A2E"/>
    <w:rsid w:val="00761AFF"/>
    <w:rsid w:val="00763E36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D4A74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07A87"/>
    <w:rsid w:val="00D1308A"/>
    <w:rsid w:val="00D358C5"/>
    <w:rsid w:val="00D60A18"/>
    <w:rsid w:val="00D711AE"/>
    <w:rsid w:val="00D849F8"/>
    <w:rsid w:val="00D85F37"/>
    <w:rsid w:val="00D91675"/>
    <w:rsid w:val="00D95580"/>
    <w:rsid w:val="00DA2FE0"/>
    <w:rsid w:val="00DA6843"/>
    <w:rsid w:val="00DB7221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798</Words>
  <Characters>12464</Characters>
  <Application>Microsoft Office Word</Application>
  <DocSecurity>0</DocSecurity>
  <Lines>103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13236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4</cp:revision>
  <cp:lastPrinted>2018-05-31T10:40:00Z</cp:lastPrinted>
  <dcterms:created xsi:type="dcterms:W3CDTF">2018-06-01T03:11:00Z</dcterms:created>
  <dcterms:modified xsi:type="dcterms:W3CDTF">2018-08-02T10:24:00Z</dcterms:modified>
</cp:coreProperties>
</file>